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4BC5F49C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65CA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1064CC29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  <w:r w:rsidR="005E33C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Y NOTIFICACIÓN DE ADJUDICACIÓN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65BEF606" w:rsidR="001D6CDD" w:rsidRPr="00424419" w:rsidRDefault="001D6CDD" w:rsidP="009422A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 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SCJN/</w:t>
      </w:r>
      <w:proofErr w:type="spellStart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CPS</w:t>
      </w:r>
      <w:proofErr w:type="spellEnd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/DGIF-</w:t>
      </w:r>
      <w:proofErr w:type="spellStart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DACC</w:t>
      </w:r>
      <w:r w:rsidR="00B86E62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proofErr w:type="spellEnd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/0</w:t>
      </w:r>
      <w:r w:rsidR="00594DDA">
        <w:rPr>
          <w:rFonts w:ascii="Arial" w:eastAsia="Times New Roman" w:hAnsi="Arial" w:cs="Times New Roman"/>
          <w:sz w:val="20"/>
          <w:szCs w:val="20"/>
          <w:lang w:val="es-ES" w:eastAsia="es-ES"/>
        </w:rPr>
        <w:t>2</w:t>
      </w:r>
      <w:r w:rsidR="008009AB">
        <w:rPr>
          <w:rFonts w:ascii="Arial" w:eastAsia="Times New Roman" w:hAnsi="Arial" w:cs="Times New Roman"/>
          <w:sz w:val="20"/>
          <w:szCs w:val="20"/>
          <w:lang w:val="es-ES" w:eastAsia="es-ES"/>
        </w:rPr>
        <w:t>1</w:t>
      </w:r>
      <w:r w:rsidR="00132947">
        <w:rPr>
          <w:rFonts w:ascii="Arial" w:eastAsia="Times New Roman" w:hAnsi="Arial" w:cs="Times New Roman"/>
          <w:sz w:val="20"/>
          <w:szCs w:val="20"/>
          <w:lang w:val="es-ES" w:eastAsia="es-ES"/>
        </w:rPr>
        <w:t>/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202</w:t>
      </w:r>
      <w:r w:rsidR="00B86E62">
        <w:rPr>
          <w:rFonts w:ascii="Arial" w:eastAsia="Times New Roman" w:hAnsi="Arial" w:cs="Times New Roman"/>
          <w:sz w:val="20"/>
          <w:szCs w:val="20"/>
          <w:lang w:val="es-ES" w:eastAsia="es-ES"/>
        </w:rPr>
        <w:t>2</w:t>
      </w:r>
      <w:r w:rsidR="0080150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bookmarkStart w:id="0" w:name="_Hlk120879355"/>
      <w:r w:rsidR="00B86E62" w:rsidRPr="00873BC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8009AB" w:rsidRPr="00873BC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Póliza de mantenimiento anual preventivo a plantas de emergencia ubicadas en los diferentes edificios de la Suprema Corte de Justicia de la Nación en la Ciudad de México</w:t>
      </w:r>
      <w:r w:rsidR="00CE3E06" w:rsidRPr="00873BCC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”</w:t>
      </w:r>
      <w:r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bookmarkEnd w:id="0"/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2A5861FE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594DDA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SCJN/</w:t>
      </w:r>
      <w:proofErr w:type="spellStart"/>
      <w:r w:rsidR="00594DDA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CPS</w:t>
      </w:r>
      <w:proofErr w:type="spellEnd"/>
      <w:r w:rsidR="00594DDA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/DGIF-</w:t>
      </w:r>
      <w:proofErr w:type="spellStart"/>
      <w:r w:rsidR="00594DDA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DACC</w:t>
      </w:r>
      <w:r w:rsidR="00594DDA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proofErr w:type="spellEnd"/>
      <w:r w:rsidR="00594DDA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/0</w:t>
      </w:r>
      <w:r w:rsidR="00594DDA">
        <w:rPr>
          <w:rFonts w:ascii="Arial" w:eastAsia="Times New Roman" w:hAnsi="Arial" w:cs="Times New Roman"/>
          <w:sz w:val="20"/>
          <w:szCs w:val="20"/>
          <w:lang w:val="es-ES" w:eastAsia="es-ES"/>
        </w:rPr>
        <w:t>2</w:t>
      </w:r>
      <w:r w:rsidR="008009AB">
        <w:rPr>
          <w:rFonts w:ascii="Arial" w:eastAsia="Times New Roman" w:hAnsi="Arial" w:cs="Times New Roman"/>
          <w:sz w:val="20"/>
          <w:szCs w:val="20"/>
          <w:lang w:val="es-ES" w:eastAsia="es-ES"/>
        </w:rPr>
        <w:t>1</w:t>
      </w:r>
      <w:r w:rsidR="00594DDA">
        <w:rPr>
          <w:rFonts w:ascii="Arial" w:eastAsia="Times New Roman" w:hAnsi="Arial" w:cs="Times New Roman"/>
          <w:sz w:val="20"/>
          <w:szCs w:val="20"/>
          <w:lang w:val="es-ES" w:eastAsia="es-ES"/>
        </w:rPr>
        <w:t>/</w:t>
      </w:r>
      <w:r w:rsidR="00594DDA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202</w:t>
      </w:r>
      <w:r w:rsidR="00594DDA">
        <w:rPr>
          <w:rFonts w:ascii="Arial" w:eastAsia="Times New Roman" w:hAnsi="Arial" w:cs="Times New Roman"/>
          <w:sz w:val="20"/>
          <w:szCs w:val="20"/>
          <w:lang w:val="es-ES" w:eastAsia="es-ES"/>
        </w:rPr>
        <w:t>2, “</w:t>
      </w:r>
      <w:r w:rsidR="008009AB" w:rsidRPr="008009AB">
        <w:rPr>
          <w:rFonts w:ascii="Arial" w:eastAsia="Times New Roman" w:hAnsi="Arial" w:cs="Times New Roman"/>
          <w:sz w:val="20"/>
          <w:szCs w:val="20"/>
          <w:lang w:val="es-ES" w:eastAsia="es-ES"/>
        </w:rPr>
        <w:t>Póliza de mantenimiento anual preventivo a plantas de emergencia ubicadas en los diferentes edificios de la Suprema Corte de Justicia de la Nación en la Ciudad de México</w:t>
      </w:r>
      <w:r w:rsidR="00594DDA">
        <w:rPr>
          <w:rFonts w:ascii="Arial" w:eastAsia="Times New Roman" w:hAnsi="Arial" w:cs="Arial"/>
          <w:sz w:val="20"/>
          <w:szCs w:val="20"/>
          <w:lang w:val="es-ES" w:eastAsia="es-ES"/>
        </w:rPr>
        <w:t>”</w:t>
      </w:r>
      <w:r w:rsidR="00BF2CD2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AF2749">
      <w:headerReference w:type="default" r:id="rId7"/>
      <w:footerReference w:type="default" r:id="rId8"/>
      <w:pgSz w:w="12240" w:h="15840" w:code="1"/>
      <w:pgMar w:top="1418" w:right="1701" w:bottom="1418" w:left="1701" w:header="709" w:footer="24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89519" w14:textId="77777777" w:rsidR="001F74FE" w:rsidRDefault="001F74FE" w:rsidP="001D6CDD">
      <w:pPr>
        <w:spacing w:after="0" w:line="240" w:lineRule="auto"/>
      </w:pPr>
      <w:r>
        <w:separator/>
      </w:r>
    </w:p>
  </w:endnote>
  <w:endnote w:type="continuationSeparator" w:id="0">
    <w:p w14:paraId="281AA385" w14:textId="77777777" w:rsidR="001F74FE" w:rsidRDefault="001F74FE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403D96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7974550C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D2FB00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70F5799F" w:rsidR="001D6CDD" w:rsidRPr="00571EDC" w:rsidRDefault="00BF2CD2" w:rsidP="00AF2749">
    <w:pPr>
      <w:pStyle w:val="Piedepgina"/>
      <w:tabs>
        <w:tab w:val="clear" w:pos="8838"/>
        <w:tab w:val="right" w:pos="8505"/>
      </w:tabs>
      <w:ind w:right="-1227"/>
      <w:jc w:val="right"/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</w:t>
    </w:r>
    <w:r w:rsidR="00D94CB2">
      <w:rPr>
        <w:rFonts w:ascii="Arial" w:hAnsi="Arial" w:cs="Arial"/>
        <w:sz w:val="10"/>
        <w:szCs w:val="10"/>
        <w:lang w:val="en-US"/>
      </w:rPr>
      <w:t>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594DDA">
      <w:rPr>
        <w:rFonts w:ascii="Arial" w:hAnsi="Arial" w:cs="Arial"/>
        <w:sz w:val="10"/>
        <w:szCs w:val="10"/>
        <w:lang w:val="en-US"/>
      </w:rPr>
      <w:t>2</w:t>
    </w:r>
    <w:r w:rsidR="008009AB">
      <w:rPr>
        <w:rFonts w:ascii="Arial" w:hAnsi="Arial" w:cs="Arial"/>
        <w:sz w:val="10"/>
        <w:szCs w:val="10"/>
        <w:lang w:val="en-US"/>
      </w:rPr>
      <w:t>1</w:t>
    </w:r>
    <w:r>
      <w:rPr>
        <w:rFonts w:ascii="Arial" w:hAnsi="Arial" w:cs="Arial"/>
        <w:sz w:val="10"/>
        <w:szCs w:val="10"/>
        <w:lang w:val="en-US"/>
      </w:rPr>
      <w:t>/202</w:t>
    </w:r>
    <w:r w:rsidR="00D94CB2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865CAD">
      <w:rPr>
        <w:rFonts w:ascii="Arial" w:hAnsi="Arial" w:cs="Arial"/>
        <w:sz w:val="10"/>
        <w:szCs w:val="10"/>
        <w:lang w:val="en-US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5D661" w14:textId="77777777" w:rsidR="001F74FE" w:rsidRDefault="001F74FE" w:rsidP="001D6CDD">
      <w:pPr>
        <w:spacing w:after="0" w:line="240" w:lineRule="auto"/>
      </w:pPr>
      <w:r>
        <w:separator/>
      </w:r>
    </w:p>
  </w:footnote>
  <w:footnote w:type="continuationSeparator" w:id="0">
    <w:p w14:paraId="5F23DEAD" w14:textId="77777777" w:rsidR="001F74FE" w:rsidRDefault="001F74FE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5BAF6" w14:textId="0C7DBBB4" w:rsidR="008009AB" w:rsidRPr="008009AB" w:rsidRDefault="008009AB" w:rsidP="008009A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SCJN/CPS/DGIF-DACCI/021/2022</w:t>
    </w:r>
  </w:p>
  <w:p w14:paraId="67F23546" w14:textId="77777777" w:rsidR="008009AB" w:rsidRPr="008009AB" w:rsidRDefault="008009AB" w:rsidP="008009A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“PÓLIZA DE MANTENIMIENTO ANUAL PREVENTIVO A PLANTAS DE </w:t>
    </w:r>
  </w:p>
  <w:p w14:paraId="51F2AA53" w14:textId="77777777" w:rsidR="008009AB" w:rsidRPr="008009AB" w:rsidRDefault="008009AB" w:rsidP="008009A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EMERGENCIA UBICADAS EN LOS DIFERENTES EDIFICIOS DE LA </w:t>
    </w:r>
  </w:p>
  <w:p w14:paraId="3F4DEBFE" w14:textId="657D2192" w:rsidR="00BF2CD2" w:rsidRDefault="008009AB" w:rsidP="008009AB">
    <w:pPr>
      <w:spacing w:after="0" w:line="240" w:lineRule="auto"/>
      <w:ind w:right="17"/>
      <w:jc w:val="center"/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SUPREMA CORTE DE JUSTICIA DE LA NACIÓN EN LA CIUDAD DE MÉXICO”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379019209">
    <w:abstractNumId w:val="4"/>
  </w:num>
  <w:num w:numId="2" w16cid:durableId="1804618131">
    <w:abstractNumId w:val="2"/>
  </w:num>
  <w:num w:numId="3" w16cid:durableId="2637558">
    <w:abstractNumId w:val="13"/>
  </w:num>
  <w:num w:numId="4" w16cid:durableId="1820922778">
    <w:abstractNumId w:val="11"/>
  </w:num>
  <w:num w:numId="5" w16cid:durableId="1944921784">
    <w:abstractNumId w:val="8"/>
  </w:num>
  <w:num w:numId="6" w16cid:durableId="1739477234">
    <w:abstractNumId w:val="12"/>
  </w:num>
  <w:num w:numId="7" w16cid:durableId="1655180690">
    <w:abstractNumId w:val="10"/>
  </w:num>
  <w:num w:numId="8" w16cid:durableId="640185361">
    <w:abstractNumId w:val="3"/>
  </w:num>
  <w:num w:numId="9" w16cid:durableId="1291935126">
    <w:abstractNumId w:val="7"/>
  </w:num>
  <w:num w:numId="10" w16cid:durableId="1557397967">
    <w:abstractNumId w:val="6"/>
  </w:num>
  <w:num w:numId="11" w16cid:durableId="1963611370">
    <w:abstractNumId w:val="9"/>
  </w:num>
  <w:num w:numId="12" w16cid:durableId="1393505853">
    <w:abstractNumId w:val="5"/>
  </w:num>
  <w:num w:numId="13" w16cid:durableId="1717895963">
    <w:abstractNumId w:val="1"/>
  </w:num>
  <w:num w:numId="14" w16cid:durableId="125969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12140"/>
    <w:rsid w:val="000466B6"/>
    <w:rsid w:val="00061D62"/>
    <w:rsid w:val="00065B87"/>
    <w:rsid w:val="00094796"/>
    <w:rsid w:val="000E1F3F"/>
    <w:rsid w:val="00114B57"/>
    <w:rsid w:val="00132947"/>
    <w:rsid w:val="00153928"/>
    <w:rsid w:val="00155045"/>
    <w:rsid w:val="00166CA7"/>
    <w:rsid w:val="00173588"/>
    <w:rsid w:val="00173A60"/>
    <w:rsid w:val="00191D33"/>
    <w:rsid w:val="001A1BDE"/>
    <w:rsid w:val="001B0045"/>
    <w:rsid w:val="001C701B"/>
    <w:rsid w:val="001D217E"/>
    <w:rsid w:val="001D6CDD"/>
    <w:rsid w:val="001F3E99"/>
    <w:rsid w:val="001F74FE"/>
    <w:rsid w:val="002000EA"/>
    <w:rsid w:val="002223AE"/>
    <w:rsid w:val="00224A13"/>
    <w:rsid w:val="002472BD"/>
    <w:rsid w:val="002670E3"/>
    <w:rsid w:val="00292D1A"/>
    <w:rsid w:val="00296D1E"/>
    <w:rsid w:val="002A2FDA"/>
    <w:rsid w:val="002F61A0"/>
    <w:rsid w:val="00362059"/>
    <w:rsid w:val="00390980"/>
    <w:rsid w:val="003A4596"/>
    <w:rsid w:val="003B5239"/>
    <w:rsid w:val="003F23A7"/>
    <w:rsid w:val="00411196"/>
    <w:rsid w:val="00422A55"/>
    <w:rsid w:val="00424419"/>
    <w:rsid w:val="00445306"/>
    <w:rsid w:val="004549BA"/>
    <w:rsid w:val="00461868"/>
    <w:rsid w:val="00495BB5"/>
    <w:rsid w:val="004D3E26"/>
    <w:rsid w:val="0051642A"/>
    <w:rsid w:val="00516A39"/>
    <w:rsid w:val="00527A10"/>
    <w:rsid w:val="00546ED6"/>
    <w:rsid w:val="00571EDC"/>
    <w:rsid w:val="00594DDA"/>
    <w:rsid w:val="005A0552"/>
    <w:rsid w:val="005A7271"/>
    <w:rsid w:val="005B67F1"/>
    <w:rsid w:val="005C2532"/>
    <w:rsid w:val="005C4BF6"/>
    <w:rsid w:val="005D4C7B"/>
    <w:rsid w:val="005E33C4"/>
    <w:rsid w:val="0061295A"/>
    <w:rsid w:val="006265CF"/>
    <w:rsid w:val="00631FCF"/>
    <w:rsid w:val="00640255"/>
    <w:rsid w:val="00656BBA"/>
    <w:rsid w:val="00684A8D"/>
    <w:rsid w:val="006A0543"/>
    <w:rsid w:val="006B182C"/>
    <w:rsid w:val="006B70CA"/>
    <w:rsid w:val="006F288D"/>
    <w:rsid w:val="007448E8"/>
    <w:rsid w:val="00757943"/>
    <w:rsid w:val="00777756"/>
    <w:rsid w:val="00780EB7"/>
    <w:rsid w:val="007878B7"/>
    <w:rsid w:val="007B537D"/>
    <w:rsid w:val="007C4149"/>
    <w:rsid w:val="007D5908"/>
    <w:rsid w:val="007E35C4"/>
    <w:rsid w:val="008009AB"/>
    <w:rsid w:val="0080150C"/>
    <w:rsid w:val="00837D86"/>
    <w:rsid w:val="008642C6"/>
    <w:rsid w:val="00865CAD"/>
    <w:rsid w:val="00873BCC"/>
    <w:rsid w:val="008B7B64"/>
    <w:rsid w:val="008E0B83"/>
    <w:rsid w:val="008E4096"/>
    <w:rsid w:val="00913AFA"/>
    <w:rsid w:val="009178B8"/>
    <w:rsid w:val="009422A2"/>
    <w:rsid w:val="009661FB"/>
    <w:rsid w:val="0097246F"/>
    <w:rsid w:val="009800BC"/>
    <w:rsid w:val="0098524C"/>
    <w:rsid w:val="009A42D0"/>
    <w:rsid w:val="009A689A"/>
    <w:rsid w:val="009E7776"/>
    <w:rsid w:val="00A0366D"/>
    <w:rsid w:val="00A101BD"/>
    <w:rsid w:val="00A233C2"/>
    <w:rsid w:val="00A233EB"/>
    <w:rsid w:val="00A33A39"/>
    <w:rsid w:val="00A40194"/>
    <w:rsid w:val="00A7478C"/>
    <w:rsid w:val="00A91959"/>
    <w:rsid w:val="00A96F73"/>
    <w:rsid w:val="00AA039D"/>
    <w:rsid w:val="00AB5036"/>
    <w:rsid w:val="00AC1C5F"/>
    <w:rsid w:val="00AC1F5D"/>
    <w:rsid w:val="00AD67F7"/>
    <w:rsid w:val="00AD704F"/>
    <w:rsid w:val="00AF1750"/>
    <w:rsid w:val="00AF1934"/>
    <w:rsid w:val="00AF2749"/>
    <w:rsid w:val="00AF2A17"/>
    <w:rsid w:val="00B05212"/>
    <w:rsid w:val="00B05DF0"/>
    <w:rsid w:val="00B41EC6"/>
    <w:rsid w:val="00B50B33"/>
    <w:rsid w:val="00B53EA7"/>
    <w:rsid w:val="00B86E62"/>
    <w:rsid w:val="00BC6148"/>
    <w:rsid w:val="00BD662C"/>
    <w:rsid w:val="00BE0375"/>
    <w:rsid w:val="00BF2CD2"/>
    <w:rsid w:val="00C450D8"/>
    <w:rsid w:val="00C64B58"/>
    <w:rsid w:val="00C75DDC"/>
    <w:rsid w:val="00CB37F6"/>
    <w:rsid w:val="00CB505E"/>
    <w:rsid w:val="00CE3E06"/>
    <w:rsid w:val="00CF78CD"/>
    <w:rsid w:val="00D11757"/>
    <w:rsid w:val="00D3408B"/>
    <w:rsid w:val="00D449E0"/>
    <w:rsid w:val="00D503FA"/>
    <w:rsid w:val="00D54DA2"/>
    <w:rsid w:val="00D57BF1"/>
    <w:rsid w:val="00D720DC"/>
    <w:rsid w:val="00D94CB2"/>
    <w:rsid w:val="00DA75C0"/>
    <w:rsid w:val="00DC1C6A"/>
    <w:rsid w:val="00DC4B08"/>
    <w:rsid w:val="00DE534D"/>
    <w:rsid w:val="00E024B0"/>
    <w:rsid w:val="00E23E50"/>
    <w:rsid w:val="00E85DA8"/>
    <w:rsid w:val="00EB1E92"/>
    <w:rsid w:val="00ED5AF2"/>
    <w:rsid w:val="00ED76AA"/>
    <w:rsid w:val="00EE11ED"/>
    <w:rsid w:val="00EE2F1F"/>
    <w:rsid w:val="00F003AA"/>
    <w:rsid w:val="00F71280"/>
    <w:rsid w:val="00F74A0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450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39</cp:revision>
  <cp:lastPrinted>2019-03-28T18:53:00Z</cp:lastPrinted>
  <dcterms:created xsi:type="dcterms:W3CDTF">2020-05-06T18:20:00Z</dcterms:created>
  <dcterms:modified xsi:type="dcterms:W3CDTF">2022-12-02T19:59:00Z</dcterms:modified>
</cp:coreProperties>
</file>