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30631EC9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C119C3" w:rsidRPr="000559F9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 xml:space="preserve">Se reconocen mutuamente la personalidad y capacidad jurídica con la que comparecen para la celebración del presente instrumento contractual, sin mediar vicio del consentimiento y </w:t>
      </w:r>
      <w:r w:rsidRPr="00D50691">
        <w:rPr>
          <w:rFonts w:ascii="Arial" w:hAnsi="Arial" w:cs="Arial"/>
          <w:sz w:val="20"/>
          <w:szCs w:val="20"/>
        </w:rPr>
        <w:lastRenderedPageBreak/>
        <w:t>manifiestan que todas las comunicaciones que se realicen entre ellas se dirigirán a los domicilios indicados en las declaraciones antes indicadas de este instrumento contractual.</w:t>
      </w:r>
    </w:p>
    <w:p w14:paraId="2599AE11" w14:textId="5E08BA38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8437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AF3D3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al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0C717D" w:rsidRPr="00F6328F">
        <w:rPr>
          <w:rFonts w:ascii="Arial" w:hAnsi="Arial" w:cs="Arial"/>
          <w:b/>
          <w:bCs/>
          <w:sz w:val="20"/>
          <w:szCs w:val="20"/>
        </w:rPr>
        <w:t>“</w:t>
      </w:r>
      <w:r w:rsidR="002C30FB" w:rsidRP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de detección y supresión de incendios en siete inmuebles de la Suprema Corte de Justicia de la Nación</w:t>
      </w:r>
      <w:r w:rsidR="00302A2E" w:rsidRPr="00F632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308A8A05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88597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8227D5">
        <w:rPr>
          <w:rFonts w:ascii="Arial" w:hAnsi="Arial" w:cs="Arial"/>
          <w:b/>
          <w:bCs/>
          <w:sz w:val="20"/>
          <w:szCs w:val="20"/>
        </w:rPr>
        <w:t>“</w:t>
      </w:r>
      <w:r w:rsidR="002C30FB" w:rsidRPr="002C30FB">
        <w:rPr>
          <w:rFonts w:ascii="Arial" w:hAnsi="Arial" w:cs="Arial"/>
          <w:b/>
          <w:bCs/>
          <w:sz w:val="20"/>
          <w:szCs w:val="20"/>
        </w:rPr>
        <w:t>Mantenimiento preventivo y correctivo a los sistemas de detección y supresión de incendios en siete inmuebles de la Suprema Corte de Justicia de la Nación</w:t>
      </w:r>
      <w:r w:rsidR="00F25FB8" w:rsidRPr="008227D5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 w:rsidRPr="008227D5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648E5D91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C4192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AD61A18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C4192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3FEDC8F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C4192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FFCB80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C4192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0A62A2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C4192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7631158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C4192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“</w:t>
      </w:r>
      <w:r w:rsidR="002C30FB" w:rsidRPr="002C30F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de detección y supresión de incendios en siete inmuebles de la Suprema Corte de Justicia de la Nación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”</w:t>
      </w:r>
      <w:r w:rsidR="001940AF"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3952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DD6D9" w14:textId="77777777" w:rsidR="007B7E8F" w:rsidRDefault="007B7E8F" w:rsidP="007D40E9">
      <w:r>
        <w:separator/>
      </w:r>
    </w:p>
  </w:endnote>
  <w:endnote w:type="continuationSeparator" w:id="0">
    <w:p w14:paraId="2C36B9D0" w14:textId="77777777" w:rsidR="007B7E8F" w:rsidRDefault="007B7E8F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C9DC7" w14:textId="77777777" w:rsidR="00A732CB" w:rsidRDefault="00A732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5B331694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</w:t>
    </w:r>
    <w:r w:rsidR="0058437A">
      <w:rPr>
        <w:rFonts w:ascii="Arial" w:hAnsi="Arial" w:cs="Arial"/>
        <w:sz w:val="10"/>
        <w:szCs w:val="10"/>
        <w:lang w:val="pt-PT"/>
      </w:rPr>
      <w:t>1</w:t>
    </w:r>
    <w:r w:rsidR="00607993">
      <w:rPr>
        <w:rFonts w:ascii="Arial" w:hAnsi="Arial" w:cs="Arial"/>
        <w:sz w:val="10"/>
        <w:szCs w:val="10"/>
        <w:lang w:val="pt-PT"/>
      </w:rPr>
      <w:t>9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D6137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C1EA9" w14:textId="77777777" w:rsidR="00A732CB" w:rsidRDefault="00A732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8986F" w14:textId="77777777" w:rsidR="007B7E8F" w:rsidRDefault="007B7E8F" w:rsidP="007D40E9">
      <w:r>
        <w:separator/>
      </w:r>
    </w:p>
  </w:footnote>
  <w:footnote w:type="continuationSeparator" w:id="0">
    <w:p w14:paraId="6F1AEEE5" w14:textId="77777777" w:rsidR="007B7E8F" w:rsidRDefault="007B7E8F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97FFE" w14:textId="77777777" w:rsidR="00A732CB" w:rsidRDefault="00A732C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6370E" w14:textId="7702CAEF" w:rsidR="008227D5" w:rsidRPr="00382D0E" w:rsidRDefault="008227D5" w:rsidP="00382D0E">
    <w:pPr>
      <w:widowControl/>
      <w:autoSpaceDE/>
      <w:autoSpaceDN/>
      <w:spacing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bookmarkStart w:id="2" w:name="_Hlk58533502"/>
    <w:bookmarkStart w:id="3" w:name="_Hlk58533501"/>
    <w:bookmarkStart w:id="4" w:name="_Hlk58533498"/>
    <w:bookmarkStart w:id="5" w:name="_Hlk58533497"/>
    <w:r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</w:t>
    </w:r>
    <w:r w:rsidR="009D6137"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</w:t>
    </w:r>
    <w:r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P</w:t>
    </w:r>
    <w:r w:rsidR="009D6137"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Ú</w:t>
    </w:r>
    <w:r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BLIC</w:t>
    </w:r>
    <w:r w:rsidR="009D6137"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O SUMARIO</w:t>
    </w:r>
    <w:r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SCJN/CP</w:t>
    </w:r>
    <w:r w:rsidR="009D6137"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</w:t>
    </w:r>
    <w:r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/DGIF-DACCI/0</w:t>
    </w:r>
    <w:r w:rsidR="009E11E0"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1</w:t>
    </w:r>
    <w:r w:rsidR="00BA1B73"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9</w:t>
    </w:r>
    <w:r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</w:t>
    </w:r>
    <w:r w:rsidR="009D6137"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4</w:t>
    </w:r>
  </w:p>
  <w:p w14:paraId="5C3499A4" w14:textId="77777777" w:rsidR="00A732CB" w:rsidRDefault="008227D5">
    <w:pPr>
      <w:widowControl/>
      <w:autoSpaceDE/>
      <w:autoSpaceDN/>
      <w:spacing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382D0E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“</w:t>
    </w:r>
    <w:r w:rsidR="0058437A"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MANTENIMIENTO PREVENTIVO Y CORRECTIVO A LOS SISTEMAS DE </w:t>
    </w:r>
  </w:p>
  <w:p w14:paraId="1B8F9593" w14:textId="77777777" w:rsidR="00A732CB" w:rsidRDefault="0058437A">
    <w:pPr>
      <w:widowControl/>
      <w:autoSpaceDE/>
      <w:autoSpaceDN/>
      <w:spacing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DETECCIÓN Y SUPRESIÓN DE INCENDIOS EN SIETE INMUEBLES DE LA </w:t>
    </w:r>
  </w:p>
  <w:p w14:paraId="2F9939D6" w14:textId="26015110" w:rsidR="008227D5" w:rsidRPr="00382D0E" w:rsidRDefault="0058437A" w:rsidP="00382D0E">
    <w:pPr>
      <w:widowControl/>
      <w:autoSpaceDE/>
      <w:autoSpaceDN/>
      <w:spacing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382D0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SUPREMA CORTE DE JUSTICIA DE LA NACIÓN</w:t>
    </w:r>
    <w:r w:rsidR="008227D5" w:rsidRPr="00382D0E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”</w:t>
    </w:r>
  </w:p>
  <w:p w14:paraId="440AF4F6" w14:textId="1B2AA7D2" w:rsidR="00887EA4" w:rsidRPr="007D50C6" w:rsidRDefault="00887EA4" w:rsidP="007D50C6">
    <w:pPr>
      <w:pStyle w:val="Encabezado"/>
    </w:pPr>
  </w:p>
  <w:bookmarkEnd w:id="2"/>
  <w:bookmarkEnd w:id="3"/>
  <w:bookmarkEnd w:id="4"/>
  <w:bookmarkEnd w:id="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84DAF" w14:textId="77777777" w:rsidR="00A732CB" w:rsidRDefault="00A732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53D0C"/>
    <w:rsid w:val="000559F9"/>
    <w:rsid w:val="00065E42"/>
    <w:rsid w:val="000876F6"/>
    <w:rsid w:val="00087B9C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45EB5"/>
    <w:rsid w:val="00260FA2"/>
    <w:rsid w:val="002677E5"/>
    <w:rsid w:val="00274750"/>
    <w:rsid w:val="00280655"/>
    <w:rsid w:val="002834A0"/>
    <w:rsid w:val="002B0B93"/>
    <w:rsid w:val="002C2867"/>
    <w:rsid w:val="002C30FB"/>
    <w:rsid w:val="002C689C"/>
    <w:rsid w:val="002D24CE"/>
    <w:rsid w:val="00302A2E"/>
    <w:rsid w:val="0030504F"/>
    <w:rsid w:val="0031368C"/>
    <w:rsid w:val="00314CCD"/>
    <w:rsid w:val="0035730A"/>
    <w:rsid w:val="00382D0E"/>
    <w:rsid w:val="003952CF"/>
    <w:rsid w:val="003B1835"/>
    <w:rsid w:val="003B3A62"/>
    <w:rsid w:val="00400675"/>
    <w:rsid w:val="00400AFF"/>
    <w:rsid w:val="00403F56"/>
    <w:rsid w:val="004074BC"/>
    <w:rsid w:val="00432108"/>
    <w:rsid w:val="004373CB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8437A"/>
    <w:rsid w:val="0059108F"/>
    <w:rsid w:val="005971FE"/>
    <w:rsid w:val="005A3807"/>
    <w:rsid w:val="005C02CA"/>
    <w:rsid w:val="005E394E"/>
    <w:rsid w:val="005E450B"/>
    <w:rsid w:val="00604D09"/>
    <w:rsid w:val="00607993"/>
    <w:rsid w:val="006152F9"/>
    <w:rsid w:val="00630C4B"/>
    <w:rsid w:val="00650973"/>
    <w:rsid w:val="006746FD"/>
    <w:rsid w:val="00680240"/>
    <w:rsid w:val="006852C6"/>
    <w:rsid w:val="00696EA9"/>
    <w:rsid w:val="006B6009"/>
    <w:rsid w:val="006B7413"/>
    <w:rsid w:val="006B795F"/>
    <w:rsid w:val="006D141D"/>
    <w:rsid w:val="006D648D"/>
    <w:rsid w:val="006E6E01"/>
    <w:rsid w:val="00713372"/>
    <w:rsid w:val="0071685E"/>
    <w:rsid w:val="00717013"/>
    <w:rsid w:val="007231AF"/>
    <w:rsid w:val="0074076C"/>
    <w:rsid w:val="007709E5"/>
    <w:rsid w:val="00771AE2"/>
    <w:rsid w:val="0078052F"/>
    <w:rsid w:val="00784BD5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76952"/>
    <w:rsid w:val="00885974"/>
    <w:rsid w:val="00887EA4"/>
    <w:rsid w:val="008A7CCB"/>
    <w:rsid w:val="008B7B10"/>
    <w:rsid w:val="008C13FE"/>
    <w:rsid w:val="008C387F"/>
    <w:rsid w:val="008C395A"/>
    <w:rsid w:val="008E5355"/>
    <w:rsid w:val="008F0E8A"/>
    <w:rsid w:val="008F1DD8"/>
    <w:rsid w:val="008F76BC"/>
    <w:rsid w:val="00923532"/>
    <w:rsid w:val="00925084"/>
    <w:rsid w:val="00937A48"/>
    <w:rsid w:val="00951933"/>
    <w:rsid w:val="00973DBB"/>
    <w:rsid w:val="00986084"/>
    <w:rsid w:val="009A4BB7"/>
    <w:rsid w:val="009C2D7B"/>
    <w:rsid w:val="009D6137"/>
    <w:rsid w:val="009E11E0"/>
    <w:rsid w:val="009F5FDD"/>
    <w:rsid w:val="00A116AC"/>
    <w:rsid w:val="00A1443E"/>
    <w:rsid w:val="00A25A1D"/>
    <w:rsid w:val="00A423F4"/>
    <w:rsid w:val="00A637D8"/>
    <w:rsid w:val="00A732CB"/>
    <w:rsid w:val="00A84593"/>
    <w:rsid w:val="00A85995"/>
    <w:rsid w:val="00AE33BF"/>
    <w:rsid w:val="00AF3D3E"/>
    <w:rsid w:val="00AF3DD1"/>
    <w:rsid w:val="00B53381"/>
    <w:rsid w:val="00B61EE7"/>
    <w:rsid w:val="00B664E7"/>
    <w:rsid w:val="00B76D80"/>
    <w:rsid w:val="00BA1B73"/>
    <w:rsid w:val="00BA206E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6BD6"/>
    <w:rsid w:val="00C3342D"/>
    <w:rsid w:val="00C41921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246CB"/>
    <w:rsid w:val="00E42D64"/>
    <w:rsid w:val="00E7785F"/>
    <w:rsid w:val="00E92892"/>
    <w:rsid w:val="00EA70D4"/>
    <w:rsid w:val="00EC40F6"/>
    <w:rsid w:val="00EC6B33"/>
    <w:rsid w:val="00ED4A0E"/>
    <w:rsid w:val="00ED590C"/>
    <w:rsid w:val="00EE279D"/>
    <w:rsid w:val="00F2421D"/>
    <w:rsid w:val="00F25FB8"/>
    <w:rsid w:val="00F374BE"/>
    <w:rsid w:val="00F466A8"/>
    <w:rsid w:val="00F47F98"/>
    <w:rsid w:val="00F53815"/>
    <w:rsid w:val="00F6328F"/>
    <w:rsid w:val="00FA3707"/>
    <w:rsid w:val="00FB076B"/>
    <w:rsid w:val="00FB2904"/>
    <w:rsid w:val="00FB3163"/>
    <w:rsid w:val="00FB7CEF"/>
    <w:rsid w:val="00FC788F"/>
    <w:rsid w:val="00FD514C"/>
    <w:rsid w:val="00FE2FEF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1091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</cp:revision>
  <dcterms:created xsi:type="dcterms:W3CDTF">2024-05-15T16:46:00Z</dcterms:created>
  <dcterms:modified xsi:type="dcterms:W3CDTF">2024-05-31T19:05:00Z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